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40BE" w14:textId="17C16E28" w:rsidR="009A0F03" w:rsidRDefault="009A0F03" w:rsidP="009A0F03">
      <w:pPr>
        <w:rPr>
          <w:rFonts w:ascii="Arial" w:eastAsia="Times New Roman" w:hAnsi="Arial" w:cs="Arial"/>
          <w:sz w:val="22"/>
          <w:szCs w:val="22"/>
        </w:rPr>
      </w:pPr>
      <w:r w:rsidRPr="009A0F03">
        <w:rPr>
          <w:rFonts w:ascii="Arial" w:eastAsia="Times New Roman" w:hAnsi="Arial" w:cs="Arial"/>
          <w:sz w:val="22"/>
          <w:szCs w:val="22"/>
        </w:rPr>
        <w:t>ZO.7031.11.2024.GR</w:t>
      </w:r>
      <w:r w:rsidR="00743D4B" w:rsidRPr="00743D4B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     </w:t>
      </w:r>
      <w:r w:rsidRPr="009A0F03">
        <w:rPr>
          <w:rFonts w:ascii="Arial" w:eastAsia="Times New Roman" w:hAnsi="Arial" w:cs="Arial"/>
          <w:sz w:val="22"/>
          <w:szCs w:val="22"/>
        </w:rPr>
        <w:t>Aleksandrów Kujawski, dnia 11.06.2024r.</w:t>
      </w:r>
    </w:p>
    <w:p w14:paraId="3EA50871" w14:textId="77777777" w:rsidR="009A0F03" w:rsidRDefault="009A0F03" w:rsidP="009A0F03">
      <w:pPr>
        <w:rPr>
          <w:rFonts w:ascii="Arial" w:eastAsia="Times New Roman" w:hAnsi="Arial" w:cs="Arial"/>
          <w:sz w:val="22"/>
          <w:szCs w:val="22"/>
        </w:rPr>
      </w:pPr>
    </w:p>
    <w:p w14:paraId="3EEAB10C" w14:textId="2CB88A79" w:rsidR="00980C43" w:rsidRPr="000A6B0D" w:rsidRDefault="00000000" w:rsidP="009A0F03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75624FDC" w14:textId="744CE3FC" w:rsidR="0004119D" w:rsidRPr="006C7773" w:rsidRDefault="0004119D" w:rsidP="0004119D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9A0F03" w:rsidRPr="009A0F0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Opracowanie planu ogólnego Gminy Miejskiej Aleksandrów Kujawski</w:t>
      </w:r>
      <w:r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579EB217" w14:textId="77777777" w:rsidR="0004119D" w:rsidRPr="006C7773" w:rsidRDefault="0004119D" w:rsidP="0004119D">
      <w:pPr>
        <w:jc w:val="both"/>
        <w:rPr>
          <w:rFonts w:ascii="Arial" w:hAnsi="Arial" w:cs="Arial"/>
          <w:sz w:val="22"/>
          <w:szCs w:val="22"/>
        </w:rPr>
      </w:pPr>
    </w:p>
    <w:p w14:paraId="7517955D" w14:textId="5DD1CD65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Ogłoszenie o zamówieniu </w:t>
      </w:r>
      <w:r w:rsidR="00206BFD">
        <w:rPr>
          <w:rFonts w:ascii="Arial" w:eastAsia="Times New Roman" w:hAnsi="Arial" w:cs="Arial"/>
          <w:color w:val="000000"/>
          <w:sz w:val="22"/>
          <w:szCs w:val="22"/>
        </w:rPr>
        <w:t>opublikowano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</w:t>
      </w:r>
      <w:r w:rsidR="009A0F03" w:rsidRPr="006C7773">
        <w:rPr>
          <w:rFonts w:ascii="Arial" w:hAnsi="Arial" w:cs="Arial"/>
          <w:sz w:val="22"/>
          <w:szCs w:val="22"/>
        </w:rPr>
        <w:t>Komisja</w:t>
      </w:r>
      <w:r w:rsidR="009A0F03"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9A0F03" w:rsidRPr="006C7773">
        <w:rPr>
          <w:rFonts w:ascii="Arial" w:hAnsi="Arial" w:cs="Arial"/>
          <w:sz w:val="22"/>
          <w:szCs w:val="22"/>
        </w:rPr>
        <w:t xml:space="preserve">wydziałowa </w:t>
      </w:r>
      <w:r w:rsidR="009A0F03"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9A0F03">
        <w:rPr>
          <w:rFonts w:ascii="Arial" w:eastAsia="Times New Roman" w:hAnsi="Arial" w:cs="Arial"/>
          <w:sz w:val="22"/>
          <w:szCs w:val="22"/>
        </w:rPr>
        <w:t xml:space="preserve">11 czerwca </w:t>
      </w:r>
      <w:r w:rsidR="009A0F03" w:rsidRPr="006C7773">
        <w:rPr>
          <w:rFonts w:ascii="Arial" w:eastAsia="Times New Roman" w:hAnsi="Arial" w:cs="Arial"/>
          <w:sz w:val="22"/>
          <w:szCs w:val="22"/>
        </w:rPr>
        <w:t>202</w:t>
      </w:r>
      <w:r w:rsidR="009A0F03">
        <w:rPr>
          <w:rFonts w:ascii="Arial" w:eastAsia="Times New Roman" w:hAnsi="Arial" w:cs="Arial"/>
          <w:sz w:val="22"/>
          <w:szCs w:val="22"/>
        </w:rPr>
        <w:t>4</w:t>
      </w:r>
      <w:r w:rsidR="009A0F03"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9A0F03">
        <w:rPr>
          <w:rFonts w:ascii="Arial" w:eastAsia="Times New Roman" w:hAnsi="Arial" w:cs="Arial"/>
          <w:sz w:val="22"/>
          <w:szCs w:val="22"/>
        </w:rPr>
        <w:t>1</w:t>
      </w:r>
      <w:r w:rsidR="009A0F03" w:rsidRPr="006C7773">
        <w:rPr>
          <w:rFonts w:ascii="Arial" w:eastAsia="Times New Roman" w:hAnsi="Arial" w:cs="Arial"/>
          <w:sz w:val="22"/>
          <w:szCs w:val="22"/>
        </w:rPr>
        <w:t>.15</w:t>
      </w:r>
      <w:r w:rsidR="00A07B65">
        <w:rPr>
          <w:rFonts w:ascii="Arial" w:eastAsia="Times New Roman" w:hAnsi="Arial" w:cs="Arial"/>
          <w:sz w:val="22"/>
          <w:szCs w:val="22"/>
        </w:rPr>
        <w:t xml:space="preserve">. </w:t>
      </w:r>
      <w:r w:rsidR="009A0F03" w:rsidRPr="009A0F03">
        <w:rPr>
          <w:rFonts w:ascii="Arial" w:eastAsia="Times New Roman" w:hAnsi="Arial" w:cs="Arial"/>
          <w:sz w:val="22"/>
          <w:szCs w:val="22"/>
        </w:rPr>
        <w:t>Do godz. 11:00 w dniu  11 czerwca 2024r. złożono 2 oferty.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7292AEF0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="0004119D">
        <w:rPr>
          <w:rFonts w:ascii="Arial" w:eastAsia="Times New Roman" w:hAnsi="Arial" w:cs="Arial"/>
          <w:sz w:val="22"/>
          <w:szCs w:val="22"/>
        </w:rPr>
        <w:t>w</w:t>
      </w:r>
      <w:r w:rsidRPr="000A6B0D">
        <w:rPr>
          <w:rFonts w:ascii="Arial" w:hAnsi="Arial" w:cs="Arial"/>
          <w:sz w:val="22"/>
          <w:szCs w:val="22"/>
        </w:rPr>
        <w:t xml:space="preserve">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15475C" w:rsidRPr="000A6B0D">
        <w:rPr>
          <w:rFonts w:ascii="Arial" w:eastAsia="Times New Roman" w:hAnsi="Arial" w:cs="Arial"/>
          <w:sz w:val="22"/>
          <w:szCs w:val="22"/>
        </w:rPr>
        <w:t>1</w:t>
      </w:r>
      <w:r w:rsidR="009A0F03">
        <w:rPr>
          <w:rFonts w:ascii="Arial" w:eastAsia="Times New Roman" w:hAnsi="Arial" w:cs="Arial"/>
          <w:sz w:val="22"/>
          <w:szCs w:val="22"/>
        </w:rPr>
        <w:t>4</w:t>
      </w:r>
      <w:r w:rsidR="00E40837">
        <w:rPr>
          <w:rFonts w:ascii="Arial" w:eastAsia="Times New Roman" w:hAnsi="Arial" w:cs="Arial"/>
          <w:sz w:val="22"/>
          <w:szCs w:val="22"/>
        </w:rPr>
        <w:t xml:space="preserve"> czerwca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 a oferta uzyskała najwyższą wartość punktów w kryterium cena</w:t>
      </w:r>
      <w:r w:rsidR="00613078">
        <w:rPr>
          <w:rFonts w:ascii="Arial" w:eastAsia="Times New Roman" w:hAnsi="Arial" w:cs="Arial"/>
          <w:sz w:val="22"/>
          <w:szCs w:val="22"/>
        </w:rPr>
        <w:t xml:space="preserve"> i doświadczenie</w:t>
      </w:r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A3A2803" w14:textId="77777777" w:rsidR="009A0F03" w:rsidRPr="009A0F03" w:rsidRDefault="009A0F03" w:rsidP="009A0F03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9A0F03">
        <w:rPr>
          <w:rFonts w:ascii="Arial" w:hAnsi="Arial" w:cs="Arial"/>
          <w:sz w:val="22"/>
          <w:szCs w:val="22"/>
        </w:rPr>
        <w:t>Studio-em Pracownia Studialno-Projektowa Elżbieta Matusiak</w:t>
      </w:r>
    </w:p>
    <w:p w14:paraId="241E0183" w14:textId="77777777" w:rsidR="009A0F03" w:rsidRPr="009A0F03" w:rsidRDefault="009A0F03" w:rsidP="009A0F03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9A0F03">
        <w:rPr>
          <w:rFonts w:ascii="Arial" w:hAnsi="Arial" w:cs="Arial"/>
          <w:sz w:val="22"/>
          <w:szCs w:val="22"/>
        </w:rPr>
        <w:t xml:space="preserve">ul. Mikołaja Reja, nr 7/9, lok. 10, </w:t>
      </w:r>
    </w:p>
    <w:p w14:paraId="007CC590" w14:textId="2E2CD356" w:rsidR="00B91C2F" w:rsidRDefault="009A0F03" w:rsidP="009A0F03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9A0F03">
        <w:rPr>
          <w:rFonts w:ascii="Arial" w:hAnsi="Arial" w:cs="Arial"/>
          <w:sz w:val="22"/>
          <w:szCs w:val="22"/>
        </w:rPr>
        <w:t xml:space="preserve">87-800 Włocławek, </w:t>
      </w:r>
    </w:p>
    <w:p w14:paraId="083190AE" w14:textId="77777777" w:rsidR="009A0F03" w:rsidRPr="000A6B0D" w:rsidRDefault="009A0F03" w:rsidP="009A0F03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4DB3CF46" w14:textId="315B2BD5" w:rsidR="00B91C2F" w:rsidRPr="000A6B0D" w:rsidRDefault="00B91C2F" w:rsidP="00B91C2F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 </w:t>
      </w:r>
      <w:r w:rsidR="009A0F03" w:rsidRPr="009A0F03">
        <w:rPr>
          <w:rFonts w:ascii="Arial" w:eastAsia="Times New Roman" w:hAnsi="Arial" w:cs="Arial"/>
          <w:b/>
          <w:bCs/>
          <w:sz w:val="22"/>
          <w:szCs w:val="22"/>
          <w:lang w:bidi="ar-SA"/>
        </w:rPr>
        <w:t>124 000,00 złotych</w:t>
      </w:r>
      <w:r w:rsidRPr="00B91C2F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431A5FF6" w14:textId="77777777" w:rsidR="00B91C2F" w:rsidRDefault="00B91C2F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AE4622C" w14:textId="77777777" w:rsidR="00CA2754" w:rsidRDefault="00CA2754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5BE32B9" w14:textId="1D513EBB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</w:p>
    <w:p w14:paraId="132B93E6" w14:textId="77777777" w:rsidR="009A0F03" w:rsidRPr="00CF020A" w:rsidRDefault="009A0F03" w:rsidP="009A0F03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39"/>
        <w:gridCol w:w="4273"/>
        <w:gridCol w:w="2945"/>
      </w:tblGrid>
      <w:tr w:rsidR="009A0F03" w:rsidRPr="00CF020A" w14:paraId="224CE90C" w14:textId="77777777" w:rsidTr="003709E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A045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3723601" w14:textId="77777777" w:rsidR="009A0F03" w:rsidRPr="00CF020A" w:rsidRDefault="009A0F03" w:rsidP="003709E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B462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0AADC49" w14:textId="77777777" w:rsidR="009A0F03" w:rsidRPr="00CF020A" w:rsidRDefault="009A0F03" w:rsidP="003709E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9758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4A7AEA2" w14:textId="77777777" w:rsidR="009A0F03" w:rsidRPr="00CF020A" w:rsidRDefault="009A0F03" w:rsidP="003709E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860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63CFDCF" w14:textId="77777777" w:rsidR="009A0F03" w:rsidRDefault="009A0F03" w:rsidP="003709EC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1227F774" w14:textId="2269C12F" w:rsidR="009A0F03" w:rsidRPr="00CF020A" w:rsidRDefault="009A0F03" w:rsidP="003709E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OCENA</w:t>
            </w:r>
          </w:p>
        </w:tc>
      </w:tr>
      <w:tr w:rsidR="009A0F03" w:rsidRPr="00CF020A" w14:paraId="323F52C1" w14:textId="77777777" w:rsidTr="003709EC">
        <w:trPr>
          <w:trHeight w:val="19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24E8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B5D749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210E0DE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C8F53DB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1190BCAC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8A2CA3A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83518AC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8002CDD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04D5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4475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3541D1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GEOECOM Jakub Makarewicz</w:t>
            </w:r>
          </w:p>
          <w:p w14:paraId="102AB5E3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Działowa, nr 16ł, 87-100 Toruń</w:t>
            </w:r>
          </w:p>
          <w:p w14:paraId="51907977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NIP    9532286622 REGON    340534497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6DE8" w14:textId="77777777" w:rsidR="009A0F03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E90A652" w14:textId="7A7CDA0F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 178 350,00 złotych</w:t>
            </w:r>
          </w:p>
          <w:p w14:paraId="77621D52" w14:textId="77777777" w:rsidR="009A0F03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8899C55" w14:textId="1E50B68F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Ocena </w:t>
            </w:r>
            <w:r w:rsidRPr="009A0F03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68,66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pkt</w:t>
            </w:r>
          </w:p>
        </w:tc>
      </w:tr>
      <w:tr w:rsidR="009A0F03" w:rsidRPr="00CF020A" w14:paraId="716ADAFF" w14:textId="77777777" w:rsidTr="003709EC">
        <w:trPr>
          <w:trHeight w:val="26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82D7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BE64BF3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CFC5497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745D7E2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D77C753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726AD45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1D1FC1F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F2C0" w14:textId="77777777" w:rsidR="009A0F03" w:rsidRPr="00CF020A" w:rsidRDefault="009A0F03" w:rsidP="003709E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6A14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003435B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Studio-em Pracownia Studialno-Projektowa Elżbieta Matusiak</w:t>
            </w:r>
          </w:p>
          <w:p w14:paraId="383BB57A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ul. Mikołaja Reja, nr 7/9, lok. 10, </w:t>
            </w:r>
          </w:p>
          <w:p w14:paraId="65ADE4BB" w14:textId="77777777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87-800 Włocławek,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4556" w14:textId="77777777" w:rsidR="009A0F03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2CCAD9" w14:textId="31732BE2" w:rsidR="009A0F03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F020A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 124 000,00 złotych</w:t>
            </w:r>
          </w:p>
          <w:p w14:paraId="445388CA" w14:textId="77777777" w:rsidR="009A0F03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BA78CBD" w14:textId="2FB93F83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Ocena 100,00 pkt</w:t>
            </w:r>
          </w:p>
          <w:p w14:paraId="7681ECEB" w14:textId="4E24F2A1" w:rsidR="009A0F03" w:rsidRPr="00CF020A" w:rsidRDefault="009A0F03" w:rsidP="003709EC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</w:tbl>
    <w:p w14:paraId="2B604A92" w14:textId="77777777" w:rsidR="009A0F03" w:rsidRPr="00CF020A" w:rsidRDefault="009A0F03" w:rsidP="009A0F03">
      <w:pPr>
        <w:widowControl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bidi="ar-SA"/>
        </w:rPr>
      </w:pPr>
    </w:p>
    <w:p w14:paraId="73245664" w14:textId="2819861A" w:rsidR="00980C43" w:rsidRPr="000A6B0D" w:rsidRDefault="009A0F03" w:rsidP="009A0F03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B91C2F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B91C2F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B91C2F"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E199B13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275EFD3F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661BE825" w14:textId="1FF9BF92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sectPr w:rsidR="00980C43" w:rsidRPr="000A6B0D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2266" w14:textId="77777777" w:rsidR="009D49A1" w:rsidRDefault="009D49A1">
      <w:r>
        <w:separator/>
      </w:r>
    </w:p>
  </w:endnote>
  <w:endnote w:type="continuationSeparator" w:id="0">
    <w:p w14:paraId="2F3D3E71" w14:textId="77777777" w:rsidR="009D49A1" w:rsidRDefault="009D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BE3B" w14:textId="77777777" w:rsidR="009D49A1" w:rsidRDefault="009D49A1">
      <w:r>
        <w:separator/>
      </w:r>
    </w:p>
  </w:footnote>
  <w:footnote w:type="continuationSeparator" w:id="0">
    <w:p w14:paraId="5D1319FE" w14:textId="77777777" w:rsidR="009D49A1" w:rsidRDefault="009D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3CC08CE8" w:rsidR="00980C43" w:rsidRDefault="0004119D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76098A" wp14:editId="3AFBBACE">
          <wp:simplePos x="0" y="0"/>
          <wp:positionH relativeFrom="column">
            <wp:posOffset>305325</wp:posOffset>
          </wp:positionH>
          <wp:positionV relativeFrom="paragraph">
            <wp:posOffset>8282</wp:posOffset>
          </wp:positionV>
          <wp:extent cx="492760" cy="565150"/>
          <wp:effectExtent l="0" t="0" r="0" b="0"/>
          <wp:wrapTopAndBottom/>
          <wp:docPr id="1385843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432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4119D"/>
    <w:rsid w:val="000A6B0D"/>
    <w:rsid w:val="0015475C"/>
    <w:rsid w:val="001807DA"/>
    <w:rsid w:val="00206BFD"/>
    <w:rsid w:val="002C083B"/>
    <w:rsid w:val="00567536"/>
    <w:rsid w:val="00613078"/>
    <w:rsid w:val="00743D4B"/>
    <w:rsid w:val="007B6C74"/>
    <w:rsid w:val="00980C43"/>
    <w:rsid w:val="009A0F03"/>
    <w:rsid w:val="009D49A1"/>
    <w:rsid w:val="00A07B65"/>
    <w:rsid w:val="00B42C20"/>
    <w:rsid w:val="00B91C2F"/>
    <w:rsid w:val="00BB510C"/>
    <w:rsid w:val="00C5240E"/>
    <w:rsid w:val="00CA2754"/>
    <w:rsid w:val="00E40837"/>
    <w:rsid w:val="00F35895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37"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paragraph" w:styleId="NormalnyWeb">
    <w:name w:val="Normal (Web)"/>
    <w:basedOn w:val="Normalny"/>
    <w:qFormat/>
    <w:rsid w:val="0004119D"/>
    <w:pPr>
      <w:spacing w:before="100" w:after="100"/>
    </w:pPr>
    <w:rPr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69</cp:revision>
  <cp:lastPrinted>2024-06-14T13:01:00Z</cp:lastPrinted>
  <dcterms:created xsi:type="dcterms:W3CDTF">2010-10-14T06:50:00Z</dcterms:created>
  <dcterms:modified xsi:type="dcterms:W3CDTF">2024-06-14T13:10:00Z</dcterms:modified>
  <dc:language>pl-PL</dc:language>
</cp:coreProperties>
</file>