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righ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 xml:space="preserve">ZO.7031.21.2023.GKM                        </w:t>
        <w:tab/>
        <w:tab/>
        <w:t xml:space="preserve">        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Kujawski,10</w:t>
      </w:r>
      <w:r>
        <w:rPr>
          <w:rFonts w:eastAsia="Times New Roman" w:cs="Times New Roman" w:ascii="Arial" w:hAnsi="Arial"/>
          <w:sz w:val="22"/>
          <w:szCs w:val="22"/>
        </w:rPr>
        <w:t>.11.2023r.</w:t>
      </w:r>
      <w:r>
        <w:rPr>
          <w:rFonts w:eastAsia="Times New Roman" w:cs="Times New Roman" w:ascii="Arial" w:hAnsi="Arial"/>
          <w:color w:val="auto"/>
          <w:kern w:val="2"/>
          <w:sz w:val="22"/>
          <w:szCs w:val="22"/>
          <w:lang w:val="pl-PL" w:eastAsia="zh-CN" w:bidi="hi-IN"/>
        </w:rPr>
        <w:t xml:space="preserve">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</w:t>
        <w:tab/>
        <w:tab/>
        <w:tab/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Informacja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z otwarcia ofert w dniu </w:t>
      </w:r>
      <w:r>
        <w:rPr>
          <w:rFonts w:eastAsia="Lucida Sans Unicode" w:cs="Mangal" w:ascii="Arial" w:hAnsi="Ari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7 września</w:t>
      </w:r>
      <w:r>
        <w:rPr>
          <w:rFonts w:ascii="Arial" w:hAnsi="Arial"/>
          <w:b w:val="false"/>
          <w:bCs w:val="false"/>
          <w:sz w:val="22"/>
          <w:szCs w:val="22"/>
        </w:rPr>
        <w:t xml:space="preserve"> 2023 r.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w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postępowaniu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prowadzonym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w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trybie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Lucida Sans Unicode" w:cs="Times New Roman" w:ascii="Arial" w:hAnsi="Ari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zapytania ofertowego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na wykonanie zadania: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lang w:val="pl-PL" w:eastAsia="zxx" w:bidi="ar-SA"/>
        </w:rPr>
        <w:t xml:space="preserve"> </w:t>
      </w:r>
    </w:p>
    <w:p>
      <w:pPr>
        <w:pStyle w:val="Tekstwstpniesformatowany"/>
        <w:shd w:val="clear" w:fill="FFFFFF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shd w:val="clear" w:fill="FFFFFF"/>
        <w:tabs>
          <w:tab w:val="clear" w:pos="709"/>
          <w:tab w:val="left" w:pos="9461" w:leader="underscore"/>
        </w:tabs>
        <w:spacing w:lineRule="auto" w:line="240" w:before="0" w:after="0"/>
        <w:ind w:hanging="0" w:left="17" w:right="0"/>
        <w:jc w:val="center"/>
        <w:rPr>
          <w:rFonts w:ascii="Arial" w:hAnsi="Aria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3"/>
          <w:sz w:val="22"/>
          <w:szCs w:val="22"/>
          <w:highlight w:val="white"/>
          <w:u w:val="none"/>
          <w:shd w:fill="FFFFFF" w:val="clear"/>
          <w:lang w:val="pl-PL" w:eastAsia="pl-PL" w:bidi="ar-SA"/>
        </w:rPr>
        <w:t>„</w:t>
      </w:r>
      <w:r>
        <w:rPr>
          <w:rStyle w:val="Domylnaczcionkaakapitu"/>
          <w:rFonts w:eastAsia="SimSun" w:cs="Arial" w:ascii="Arial" w:hAnsi="Arial"/>
          <w:b/>
          <w:bCs/>
          <w:i/>
          <w:iCs/>
          <w:strike w:val="false"/>
          <w:dstrike w:val="false"/>
          <w:color w:val="000000"/>
          <w:spacing w:val="-3"/>
          <w:sz w:val="22"/>
          <w:szCs w:val="22"/>
          <w:highlight w:val="white"/>
          <w:u w:val="single"/>
          <w:shd w:fill="FFFFFF" w:val="clear"/>
          <w:lang w:val="pl-PL" w:eastAsia="pl-PL" w:bidi="ar-SA"/>
        </w:rPr>
        <w:t>Oświetlenie ul. Marczewskiego na terenie Gminy Miejskiej Aleksandrów Kujawski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3"/>
          <w:sz w:val="22"/>
          <w:szCs w:val="22"/>
          <w:highlight w:val="white"/>
          <w:u w:val="none"/>
          <w:shd w:fill="FFFFFF" w:val="clear"/>
          <w:lang w:val="pl-PL" w:eastAsia="pl-PL" w:bidi="ar-SA"/>
        </w:rPr>
        <w:t>”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1. Ogłoszenie o zamówieniu</w:t>
      </w:r>
      <w:r>
        <w:rPr>
          <w:rFonts w:eastAsia="Arial CE;arial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l-PL" w:eastAsia="zh-CN" w:bidi="hi-IN"/>
        </w:rPr>
        <w:t xml:space="preserve"> opublikowano na BIP.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eastAsia="Times New Roman" w:cs="Times New Roman" w:ascii="Arial" w:hAnsi="Arial"/>
          <w:sz w:val="22"/>
          <w:szCs w:val="22"/>
        </w:rPr>
        <w:t xml:space="preserve">  </w:t>
      </w:r>
      <w:r>
        <w:rPr>
          <w:rFonts w:eastAsia="Lucida Sans Unicode" w:cs="Mangal" w:ascii="Arial" w:hAnsi="Arial"/>
          <w:color w:val="auto"/>
          <w:kern w:val="2"/>
          <w:sz w:val="22"/>
          <w:szCs w:val="22"/>
          <w:lang w:val="pl-PL" w:eastAsia="zh-CN" w:bidi="hi-IN"/>
        </w:rPr>
        <w:t xml:space="preserve">wydziałowa </w:t>
      </w:r>
      <w:r>
        <w:rPr>
          <w:rFonts w:eastAsia="Times New Roman" w:cs="Times New Roman" w:ascii="Arial" w:hAnsi="Arial"/>
          <w:sz w:val="22"/>
          <w:szCs w:val="22"/>
        </w:rPr>
        <w:t>w dniu 10 listopada</w:t>
      </w:r>
      <w:r>
        <w:rPr>
          <w:rFonts w:eastAsia="Times New Roman" w:cs="Times New Roman" w:ascii="Arial" w:hAnsi="Arial"/>
          <w:color w:val="auto"/>
          <w:kern w:val="2"/>
          <w:sz w:val="22"/>
          <w:szCs w:val="22"/>
          <w:lang w:val="pl-PL" w:eastAsia="zh-CN" w:bidi="hi-IN"/>
        </w:rPr>
        <w:t xml:space="preserve"> </w:t>
      </w:r>
      <w:r>
        <w:rPr>
          <w:rFonts w:eastAsia="Times New Roman" w:cs="Times New Roman" w:ascii="Arial" w:hAnsi="Arial"/>
          <w:sz w:val="22"/>
          <w:szCs w:val="22"/>
        </w:rPr>
        <w:t xml:space="preserve">2023r. dokonała otwarcia ofert o godz.11.15. Przed otwarciem Zamawiający podał kwotę: </w:t>
      </w: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60 000,00</w:t>
      </w:r>
      <w:r>
        <w:rPr>
          <w:rFonts w:eastAsia="Times New Roman" w:cs="Times New Roman" w:ascii="Arial" w:hAnsi="Arial"/>
          <w:sz w:val="22"/>
          <w:szCs w:val="22"/>
        </w:rPr>
        <w:t xml:space="preserve"> zł, jaką zamierza przeznaczyć na sfinansowanie zamówienia.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godz.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11:00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dniu</w:t>
      </w:r>
      <w:r>
        <w:rPr>
          <w:rFonts w:eastAsia="Times New Roman" w:cs="Times New Roman" w:ascii="Arial" w:hAnsi="Arial"/>
          <w:sz w:val="22"/>
          <w:szCs w:val="22"/>
        </w:rPr>
        <w:t xml:space="preserve">  10 listopada 2023r. </w:t>
      </w:r>
      <w:r>
        <w:rPr>
          <w:rFonts w:ascii="Arial" w:hAnsi="Arial"/>
          <w:sz w:val="22"/>
          <w:szCs w:val="22"/>
        </w:rPr>
        <w:t>złożono</w:t>
      </w:r>
      <w:r>
        <w:rPr>
          <w:rFonts w:eastAsia="Times New Roman" w:cs="Times New Roman" w:ascii="Arial" w:hAnsi="Arial"/>
          <w:sz w:val="22"/>
          <w:szCs w:val="22"/>
        </w:rPr>
        <w:t xml:space="preserve"> 2</w:t>
      </w:r>
      <w:r>
        <w:rPr>
          <w:rFonts w:eastAsia="Times New Roman" w:cs="Times New Roman" w:ascii="Arial" w:hAnsi="Arial"/>
          <w:color w:val="000000"/>
          <w:kern w:val="2"/>
          <w:sz w:val="22"/>
          <w:szCs w:val="22"/>
          <w:lang w:val="pl-PL" w:eastAsia="zh-CN" w:bidi="hi-IN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>oferty.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O</w:t>
      </w:r>
      <w:r>
        <w:rPr>
          <w:rFonts w:eastAsia="Times New Roman" w:cs="Times New Roman" w:ascii="Arial" w:hAnsi="Arial"/>
          <w:sz w:val="22"/>
          <w:szCs w:val="22"/>
        </w:rPr>
        <w:t xml:space="preserve">sobom przybyłym na otwarcie ofert, okazano </w:t>
      </w:r>
      <w:r>
        <w:rPr>
          <w:rFonts w:ascii="Arial" w:hAnsi="Arial"/>
          <w:sz w:val="22"/>
          <w:szCs w:val="22"/>
        </w:rPr>
        <w:t>oferty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celem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potwierdzenia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zachowania</w:t>
      </w:r>
      <w:r>
        <w:rPr>
          <w:rFonts w:eastAsia="Times New Roman" w:cs="Times New Roman" w:ascii="Arial" w:hAnsi="Arial"/>
          <w:sz w:val="22"/>
          <w:szCs w:val="22"/>
        </w:rPr>
        <w:t xml:space="preserve"> ich </w:t>
      </w:r>
      <w:r>
        <w:rPr>
          <w:rFonts w:ascii="Arial" w:hAnsi="Arial"/>
          <w:sz w:val="22"/>
          <w:szCs w:val="22"/>
        </w:rPr>
        <w:t>w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stanie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nienaruszonym.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>5. Zestawienie złożonych ofert w kolejności otwarcia:</w:t>
      </w:r>
    </w:p>
    <w:p>
      <w:pPr>
        <w:pStyle w:val="Normal"/>
        <w:rPr>
          <w:rFonts w:ascii="Arial" w:hAnsi="Arial" w:eastAsia="Times New Roman" w:cs="Times New Roman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</w:r>
    </w:p>
    <w:tbl>
      <w:tblPr>
        <w:tblW w:w="9645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0"/>
        <w:gridCol w:w="4251"/>
        <w:gridCol w:w="4944"/>
      </w:tblGrid>
      <w:tr>
        <w:trPr>
          <w:trHeight w:val="79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Lp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Nazwa</w:t>
            </w:r>
            <w:r>
              <w:rPr>
                <w:rFonts w:eastAsia="Tahoma" w:cs="Times New Roman" w:ascii="Arial" w:hAnsi="Arial"/>
                <w:sz w:val="22"/>
                <w:szCs w:val="22"/>
              </w:rPr>
              <w:t xml:space="preserve"> </w:t>
            </w:r>
            <w:r>
              <w:rPr>
                <w:rFonts w:cs="Times New Roman" w:ascii="Arial" w:hAnsi="Arial"/>
                <w:sz w:val="22"/>
                <w:szCs w:val="22"/>
              </w:rPr>
              <w:t>(firma)</w:t>
            </w:r>
            <w:r>
              <w:rPr>
                <w:rFonts w:eastAsia="Tahoma" w:cs="Times New Roman" w:ascii="Arial" w:hAnsi="Arial"/>
                <w:sz w:val="22"/>
                <w:szCs w:val="22"/>
              </w:rPr>
              <w:t xml:space="preserve"> </w:t>
            </w:r>
            <w:r>
              <w:rPr>
                <w:rFonts w:cs="Times New Roman" w:ascii="Arial" w:hAnsi="Arial"/>
                <w:sz w:val="22"/>
                <w:szCs w:val="22"/>
              </w:rPr>
              <w:t>i</w:t>
            </w:r>
            <w:r>
              <w:rPr>
                <w:rFonts w:eastAsia="Tahoma" w:cs="Times New Roman" w:ascii="Arial" w:hAnsi="Arial"/>
                <w:sz w:val="22"/>
                <w:szCs w:val="22"/>
              </w:rPr>
              <w:t xml:space="preserve"> </w:t>
            </w:r>
            <w:r>
              <w:rPr>
                <w:rFonts w:cs="Times New Roman" w:ascii="Arial" w:hAnsi="Arial"/>
                <w:sz w:val="22"/>
                <w:szCs w:val="22"/>
              </w:rPr>
              <w:t>adres</w:t>
            </w:r>
            <w:r>
              <w:rPr>
                <w:rFonts w:eastAsia="Tahoma" w:cs="Times New Roman" w:ascii="Arial" w:hAnsi="Arial"/>
                <w:sz w:val="22"/>
                <w:szCs w:val="22"/>
              </w:rPr>
              <w:t xml:space="preserve"> </w:t>
            </w:r>
            <w:r>
              <w:rPr>
                <w:rFonts w:cs="Times New Roman" w:ascii="Arial" w:hAnsi="Arial"/>
                <w:sz w:val="22"/>
                <w:szCs w:val="22"/>
              </w:rPr>
              <w:t>wykonawcy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Cena</w:t>
            </w:r>
            <w:r>
              <w:rPr>
                <w:rFonts w:eastAsia="Tahoma" w:cs="Times New Roman" w:ascii="Arial" w:hAnsi="Arial"/>
                <w:sz w:val="22"/>
                <w:szCs w:val="22"/>
              </w:rPr>
              <w:t xml:space="preserve"> brutto w zł</w:t>
            </w:r>
          </w:p>
          <w:p>
            <w:pPr>
              <w:pStyle w:val="BodyText"/>
              <w:widowControl w:val="false"/>
              <w:snapToGrid w:val="false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BodyText"/>
              <w:widowControl w:val="false"/>
              <w:snapToGrid w:val="false"/>
              <w:spacing w:before="0" w:after="12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val="pl-PL" w:eastAsia="zxx" w:bidi="ar-SA"/>
              </w:rPr>
              <w:t>1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Oferta nr 1 - ATMA Halina Radzimirska, ul. Tuwima 7, 87-700 Aleksandrów Kujawski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56.921,20 zł</w:t>
            </w:r>
          </w:p>
        </w:tc>
      </w:tr>
      <w:tr>
        <w:trPr>
          <w:trHeight w:val="406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Oferta nr 2 - ZAKŁAD ELEKTRYCZNY MIROSŁAW TOMASZEWSKI, </w:t>
            </w:r>
            <w:r>
              <w:rPr>
                <w:rFonts w:ascii="Arial" w:hAnsi="Arial"/>
                <w:sz w:val="24"/>
                <w:szCs w:val="24"/>
              </w:rPr>
              <w:t>Słońsk Dolny 22B, 87-720 Ciechocinek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58 175,14 zł.</w:t>
            </w:r>
          </w:p>
        </w:tc>
      </w:tr>
    </w:tbl>
    <w:p>
      <w:pPr>
        <w:pStyle w:val="Normal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Burmistrz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Arkadiusz Gralak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/podpis oryginalny w aktach sprawy/</w:t>
      </w:r>
    </w:p>
    <w:p>
      <w:pPr>
        <w:pStyle w:val="Normal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ab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gutter="0" w:header="850" w:top="2237" w:footer="680" w:bottom="10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lew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Urząd</w:t>
    </w:r>
    <w:r>
      <w:rPr>
        <w:rFonts w:eastAsia="Times New Roman" w:cs="Times New Roman"/>
        <w:sz w:val="24"/>
        <w:szCs w:val="24"/>
      </w:rPr>
      <w:t xml:space="preserve"> </w:t>
    </w:r>
    <w:r>
      <w:rPr>
        <w:sz w:val="24"/>
        <w:szCs w:val="24"/>
      </w:rPr>
      <w:t>Miejski</w:t>
    </w:r>
  </w:p>
  <w:p>
    <w:pPr>
      <w:pStyle w:val="Normal"/>
      <w:jc w:val="center"/>
      <w:rPr/>
    </w:pPr>
    <w:r>
      <w:rPr>
        <w:sz w:val="24"/>
        <w:szCs w:val="24"/>
      </w:rPr>
      <w:t>w</w:t>
    </w:r>
    <w:r>
      <w:rPr>
        <w:rFonts w:eastAsia="Times New Roman" w:cs="Times New Roman"/>
        <w:sz w:val="24"/>
        <w:szCs w:val="24"/>
      </w:rPr>
      <w:t xml:space="preserve"> </w:t>
    </w:r>
    <w:r>
      <w:rPr>
        <w:sz w:val="24"/>
        <w:szCs w:val="24"/>
      </w:rPr>
      <w:t>Aleksandrowie</w:t>
    </w:r>
    <w:r>
      <w:rPr>
        <w:rFonts w:eastAsia="Times New Roman" w:cs="Times New Roman"/>
        <w:sz w:val="24"/>
        <w:szCs w:val="24"/>
      </w:rPr>
      <w:t xml:space="preserve"> </w:t>
    </w:r>
    <w:r>
      <w:rPr>
        <w:sz w:val="24"/>
        <w:szCs w:val="24"/>
      </w:rPr>
      <w:t>Kujawskim</w:t>
    </w:r>
  </w:p>
  <w:p>
    <w:pPr>
      <w:pStyle w:val="Normal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  <w:p>
    <w:pPr>
      <w:pStyle w:val="Normal"/>
      <w:jc w:val="center"/>
      <w:rPr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>
    <w:pPr>
      <w:pStyle w:val="Normal"/>
      <w:jc w:val="center"/>
      <w:rPr/>
    </w:pP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e-mail:</w:t>
    </w:r>
    <w:r>
      <w:rPr>
        <w:rFonts w:eastAsia="Times New Roman" w:cs="Times New Roman"/>
        <w:b/>
        <w:bCs/>
        <w:sz w:val="16"/>
        <w:szCs w:val="16"/>
      </w:rPr>
      <w:t xml:space="preserve">  </w:t>
    </w:r>
    <w:hyperlink r:id="rId2">
      <w:r>
        <w:rPr>
          <w:rStyle w:val="Hyperlink"/>
          <w:b/>
          <w:bCs/>
          <w:sz w:val="16"/>
          <w:szCs w:val="16"/>
        </w:rPr>
        <w:t>um@aleksandrowkujawski.pl</w:t>
      </w:r>
    </w:hyperlink>
    <w:r>
      <w:rPr>
        <w:rFonts w:eastAsia="Times New Roman" w:cs="Times New Roman"/>
        <w:b/>
        <w:bCs/>
        <w:sz w:val="16"/>
        <w:szCs w:val="16"/>
      </w:rPr>
      <w:t xml:space="preserve">    </w:t>
    </w:r>
    <w:r>
      <w:rPr>
        <w:b/>
        <w:bCs/>
        <w:sz w:val="16"/>
        <w:szCs w:val="16"/>
      </w:rPr>
      <w:t>lub</w:t>
    </w:r>
    <w:r>
      <w:rPr>
        <w:rFonts w:eastAsia="Times New Roman" w:cs="Times New Roman"/>
        <w:b/>
        <w:bCs/>
        <w:sz w:val="16"/>
        <w:szCs w:val="16"/>
      </w:rPr>
      <w:t xml:space="preserve">  </w:t>
    </w:r>
    <w:hyperlink r:id="rId3">
      <w:r>
        <w:rPr>
          <w:rStyle w:val="Hyperlink"/>
          <w:b/>
          <w:bCs/>
          <w:sz w:val="16"/>
          <w:szCs w:val="16"/>
        </w:rPr>
        <w:t>sekretariat@aleksandrowkujawski.pl</w:t>
      </w:r>
    </w:hyperlink>
    <w:r>
      <w:rPr>
        <w:rFonts w:eastAsia="Times New Roman" w:cs="Times New Roman"/>
        <w:b/>
        <w:bCs/>
        <w:sz w:val="16"/>
        <w:szCs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Hyperlink">
    <w:name w:val="Hyperlink"/>
    <w:basedOn w:val="Domylnaczcionkaakapitu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lewa">
    <w:name w:val="Główka lew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ytaty">
    <w:name w:val="Cytaty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ekstwstpniesformatowany">
    <w:name w:val="Tekst wstępnie sformatowany"/>
    <w:basedOn w:val="Normal"/>
    <w:qFormat/>
    <w:pPr/>
    <w:rPr>
      <w:rFonts w:ascii="Courier New" w:hAnsi="Courier New" w:eastAsia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Cs w:val="24"/>
      <w:lang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NSimSun" w:cs="Arial"/>
      <w:color w:val="auto"/>
      <w:kern w:val="0"/>
      <w:sz w:val="20"/>
      <w:szCs w:val="24"/>
      <w:lang w:val="pl-PL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um@aleksandrowkujawski.pl" TargetMode="External"/><Relationship Id="rId3" Type="http://schemas.openxmlformats.org/officeDocument/2006/relationships/hyperlink" Target="mailto:sekretariat@aleksandrowkujawski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34904</TotalTime>
  <Application>LibreOffice/7.6.0.3$Windows_X86_64 LibreOffice_project/69edd8b8ebc41d00b4de3915dc82f8f0fc3b6265</Application>
  <AppVersion>15.0000</AppVersion>
  <Pages>1</Pages>
  <Words>169</Words>
  <Characters>1071</Characters>
  <CharactersWithSpaces>1302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2010-10-14T06:50:44Z</dcterms:created>
  <dc:creator/>
  <dc:description/>
  <dc:language>pl-PL</dc:language>
  <cp:lastModifiedBy/>
  <cp:lastPrinted>2023-09-07T13:38:41Z</cp:lastPrinted>
  <dcterms:modified xsi:type="dcterms:W3CDTF">2023-11-16T08:45:33Z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