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Web"/>
        <w:spacing w:before="0" w:after="0"/>
        <w:jc w:val="end"/>
        <w:rPr>
          <w:i w:val="false"/>
          <w:iCs w:val="false"/>
        </w:rPr>
      </w:pPr>
      <w:r>
        <w:rPr>
          <w:rFonts w:cs="Arial" w:ascii="Arial" w:hAnsi="Arial"/>
          <w:b/>
          <w:bCs/>
          <w:i w:val="false"/>
          <w:iCs w:val="false"/>
          <w:sz w:val="22"/>
          <w:szCs w:val="22"/>
        </w:rPr>
        <w:t>Załącznik nr 2</w:t>
      </w:r>
    </w:p>
    <w:p>
      <w:pPr>
        <w:pStyle w:val="Standard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Heading3"/>
        <w:keepLines w:val="false"/>
        <w:numPr>
          <w:ilvl w:val="2"/>
          <w:numId w:val="2"/>
        </w:numPr>
        <w:spacing w:before="0" w:after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color w:val="000000"/>
          <w:sz w:val="26"/>
          <w:szCs w:val="26"/>
        </w:rPr>
        <w:t>FORMULARZ OFERTOWY</w:t>
      </w:r>
    </w:p>
    <w:p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Standard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2"/>
          <w:szCs w:val="22"/>
        </w:rPr>
        <w:t xml:space="preserve">Do zapytania ofertowego pn. </w:t>
      </w:r>
      <w:r>
        <w:rPr>
          <w:rFonts w:cs="Arial" w:ascii="Arial" w:hAnsi="Arial"/>
          <w:b/>
          <w:bCs/>
          <w:spacing w:val="-3"/>
          <w:sz w:val="22"/>
          <w:szCs w:val="22"/>
        </w:rPr>
        <w:t>„</w:t>
      </w:r>
      <w:r>
        <w:rPr>
          <w:rStyle w:val="Domylnaczcionkaakapitu"/>
          <w:rFonts w:eastAsia="Times New Roman" w:cs="Times New Roman" w:ascii="Arial" w:hAnsi="Arial"/>
          <w:b/>
          <w:bCs/>
          <w:color w:val="000000"/>
          <w:spacing w:val="-3"/>
          <w:sz w:val="22"/>
          <w:szCs w:val="22"/>
          <w:lang w:eastAsia="pl-PL" w:bidi="ar-SA"/>
        </w:rPr>
        <w:t xml:space="preserve">Opracowanie dokumentacji projektowej termomodernizacji </w:t>
      </w:r>
      <w:r>
        <w:rPr>
          <w:rStyle w:val="Domylnaczcionkaakapitu"/>
          <w:rFonts w:eastAsia="Times New Roman" w:cs="Times New Roman" w:ascii="Arial" w:hAnsi="Arial"/>
          <w:b/>
          <w:bCs/>
          <w:i w:val="false"/>
          <w:iCs/>
          <w:color w:val="000000"/>
          <w:spacing w:val="-3"/>
          <w:sz w:val="22"/>
          <w:szCs w:val="22"/>
          <w:lang w:eastAsia="pl-PL" w:bidi="ar-SA"/>
        </w:rPr>
        <w:t>Szkoły Podstawowej Nr 1 w Aleksandrowie Kujawskim</w:t>
      </w:r>
      <w:r>
        <w:rPr>
          <w:rFonts w:eastAsia="Palatino Linotype" w:cs="Arial" w:ascii="Arial" w:hAnsi="Arial"/>
          <w:b/>
          <w:bCs/>
          <w:i w:val="false"/>
          <w:iCs/>
          <w:color w:val="000000"/>
          <w:spacing w:val="-3"/>
          <w:sz w:val="22"/>
          <w:szCs w:val="22"/>
          <w:lang w:eastAsia="pl-PL"/>
        </w:rPr>
        <w:t>”</w:t>
      </w:r>
      <w:r>
        <w:rPr>
          <w:rFonts w:eastAsia="Times New Roman" w:cs="Times New Roman" w:ascii="Arial" w:hAnsi="Arial"/>
          <w:b/>
          <w:bCs/>
          <w:i w:val="false"/>
          <w:iCs/>
          <w:spacing w:val="-1"/>
          <w:sz w:val="22"/>
          <w:szCs w:val="22"/>
          <w:lang w:eastAsia="ar-SA"/>
        </w:rPr>
        <w:t xml:space="preserve"> - nr ZO.7031.1</w:t>
      </w:r>
      <w:r>
        <w:rPr>
          <w:rFonts w:eastAsia="Times New Roman" w:cs="Times New Roman" w:ascii="Arial" w:hAnsi="Arial"/>
          <w:b/>
          <w:bCs/>
          <w:i w:val="false"/>
          <w:iCs/>
          <w:spacing w:val="-1"/>
          <w:sz w:val="22"/>
          <w:szCs w:val="22"/>
          <w:lang w:eastAsia="ar-SA"/>
        </w:rPr>
        <w:t>5</w:t>
      </w:r>
      <w:r>
        <w:rPr>
          <w:rFonts w:eastAsia="Times New Roman" w:cs="Times New Roman" w:ascii="Arial" w:hAnsi="Arial"/>
          <w:b/>
          <w:bCs/>
          <w:i w:val="false"/>
          <w:iCs/>
          <w:spacing w:val="-1"/>
          <w:sz w:val="22"/>
          <w:szCs w:val="22"/>
          <w:lang w:eastAsia="ar-SA"/>
        </w:rPr>
        <w:t>.2026.</w:t>
      </w:r>
      <w:r>
        <w:rPr>
          <w:rFonts w:eastAsia="Times New Roman" w:cs="Times New Roman" w:ascii="Arial" w:hAnsi="Arial"/>
          <w:b/>
          <w:bCs/>
          <w:i w:val="false"/>
          <w:iCs/>
          <w:spacing w:val="-1"/>
          <w:sz w:val="22"/>
          <w:szCs w:val="22"/>
          <w:lang w:eastAsia="ar-SA"/>
        </w:rPr>
        <w:t>ZP</w:t>
      </w:r>
    </w:p>
    <w:p>
      <w:pPr>
        <w:pStyle w:val="Standard"/>
        <w:shd w:val="clear" w:fill="FFFFFF"/>
        <w:tabs>
          <w:tab w:val="clear" w:pos="709"/>
          <w:tab w:val="left" w:pos="9480" w:leader="underscore"/>
        </w:tabs>
        <w:ind w:hanging="0" w:start="0" w:end="0"/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Nazwa Wykonawcy: .........................................................…………...................................………......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Osoba upoważniona do składania oświadczeń woli: ……………………………………………………..</w:t>
        <w:tab/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Adres:   ……………………………………..……....................................................................................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Numer telefonu:   .........................……………………………………………………………..................... 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adres e-mail: ......................………………………………………………………………………………….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KRS: …………………………………………………………………………………………………………...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NIP: ........................................…………......</w:t>
        <w:tab/>
        <w:tab/>
        <w:t>REGON: ................................................….........</w:t>
      </w:r>
    </w:p>
    <w:p>
      <w:pPr>
        <w:pStyle w:val="Standard"/>
        <w:spacing w:lineRule="auto" w: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Standard"/>
        <w:widowControl w:val="false"/>
        <w:numPr>
          <w:ilvl w:val="0"/>
          <w:numId w:val="3"/>
        </w:numPr>
        <w:shd w:val="clear" w:fill="FFFFFF"/>
        <w:tabs>
          <w:tab w:val="clear" w:pos="709"/>
          <w:tab w:val="left" w:pos="285" w:leader="none"/>
        </w:tabs>
        <w:suppressAutoHyphens w:val="true"/>
        <w:bidi w:val="0"/>
        <w:spacing w:lineRule="auto" w:line="360"/>
        <w:ind w:hanging="0" w:start="0" w:end="0"/>
        <w:jc w:val="both"/>
        <w:textAlignment w:val="baseline"/>
        <w:rPr/>
      </w:pPr>
      <w:r>
        <w:rPr>
          <w:rFonts w:cs="Arial" w:ascii="Arial" w:hAnsi="Arial"/>
          <w:sz w:val="22"/>
          <w:szCs w:val="22"/>
        </w:rPr>
        <w:t xml:space="preserve">W odpowiedzi na zapytanie ofertowe pn.: </w:t>
      </w:r>
      <w:r>
        <w:rPr>
          <w:rFonts w:cs="Arial" w:ascii="Arial" w:hAnsi="Arial"/>
          <w:b/>
          <w:bCs/>
          <w:spacing w:val="-3"/>
          <w:sz w:val="22"/>
          <w:szCs w:val="22"/>
        </w:rPr>
        <w:t>„</w:t>
      </w:r>
      <w:r>
        <w:rPr>
          <w:rStyle w:val="Domylnaczcionkaakapitu"/>
          <w:rFonts w:eastAsia="Times New Roman" w:cs="Times New Roman" w:ascii="Arial" w:hAnsi="Arial"/>
          <w:b/>
          <w:bCs/>
          <w:color w:val="000000"/>
          <w:spacing w:val="-3"/>
          <w:sz w:val="22"/>
          <w:szCs w:val="22"/>
          <w:lang w:eastAsia="pl-PL" w:bidi="ar-SA"/>
        </w:rPr>
        <w:t xml:space="preserve">Opracowanie dokumentacji projektowej termomodernizacji </w:t>
      </w:r>
      <w:r>
        <w:rPr>
          <w:rStyle w:val="Domylnaczcionkaakapitu"/>
          <w:rFonts w:eastAsia="Times New Roman" w:cs="Times New Roman" w:ascii="Arial" w:hAnsi="Arial"/>
          <w:b/>
          <w:bCs/>
          <w:i w:val="false"/>
          <w:iCs/>
          <w:color w:val="000000"/>
          <w:spacing w:val="-3"/>
          <w:sz w:val="22"/>
          <w:szCs w:val="22"/>
          <w:lang w:eastAsia="pl-PL" w:bidi="ar-SA"/>
        </w:rPr>
        <w:t>Szkoły Podstawowej Nr 1 w Aleksandrowie Kujawskim</w:t>
      </w:r>
      <w:r>
        <w:rPr>
          <w:rFonts w:eastAsia="Palatino Linotype" w:cs="Arial" w:ascii="Arial" w:hAnsi="Arial"/>
          <w:b/>
          <w:bCs/>
          <w:i w:val="false"/>
          <w:iCs/>
          <w:color w:val="000000"/>
          <w:spacing w:val="-3"/>
          <w:sz w:val="22"/>
          <w:szCs w:val="22"/>
          <w:lang w:eastAsia="pl-PL"/>
        </w:rPr>
        <w:t>”</w:t>
      </w:r>
      <w:r>
        <w:rPr>
          <w:rFonts w:cs="Arial" w:ascii="Arial" w:hAnsi="Arial"/>
          <w:b/>
          <w:bCs/>
          <w:spacing w:val="4"/>
          <w:sz w:val="22"/>
          <w:szCs w:val="22"/>
        </w:rPr>
        <w:t xml:space="preserve"> </w:t>
      </w:r>
      <w:r>
        <w:rPr>
          <w:rFonts w:eastAsia="Calibri" w:cs="Arial" w:ascii="Arial" w:hAnsi="Arial"/>
          <w:b w:val="false"/>
          <w:bCs w:val="false"/>
          <w:spacing w:val="4"/>
          <w:sz w:val="22"/>
          <w:szCs w:val="22"/>
        </w:rPr>
        <w:t xml:space="preserve">oferujemy wykonanie całości przedmiotu zamówienia: </w:t>
      </w:r>
    </w:p>
    <w:p>
      <w:pPr>
        <w:pStyle w:val="BodyText"/>
        <w:numPr>
          <w:ilvl w:val="0"/>
          <w:numId w:val="0"/>
        </w:numPr>
        <w:spacing w:lineRule="auto" w:line="360" w:before="0" w:after="0"/>
        <w:ind w:hanging="0" w:start="567" w:end="57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za cenę </w:t>
      </w:r>
      <w:r>
        <w:rPr>
          <w:rFonts w:eastAsia="Times New Roman" w:cs="Times New Roman" w:ascii="Arial" w:hAnsi="Arial"/>
          <w:color w:val="auto"/>
          <w:sz w:val="22"/>
          <w:szCs w:val="22"/>
          <w:lang w:eastAsia="zh-CN"/>
        </w:rPr>
        <w:t xml:space="preserve">ryczałtową </w:t>
      </w:r>
      <w:r>
        <w:rPr>
          <w:rFonts w:cs="Arial" w:ascii="Arial" w:hAnsi="Arial"/>
          <w:sz w:val="22"/>
          <w:szCs w:val="22"/>
        </w:rPr>
        <w:t xml:space="preserve">netto ........…........................zł, </w:t>
      </w:r>
    </w:p>
    <w:p>
      <w:pPr>
        <w:pStyle w:val="BodyText"/>
        <w:spacing w:lineRule="auto" w:line="360" w:before="0" w:after="0"/>
        <w:ind w:hanging="0" w:start="567" w:end="57"/>
        <w:jc w:val="both"/>
        <w:rPr/>
      </w:pPr>
      <w:r>
        <w:rPr>
          <w:rFonts w:cs="Arial" w:ascii="Arial" w:hAnsi="Arial"/>
          <w:sz w:val="22"/>
          <w:szCs w:val="22"/>
        </w:rPr>
        <w:t>w tym stawka podatku VAT ......% ...……...........zł,</w:t>
      </w:r>
    </w:p>
    <w:p>
      <w:pPr>
        <w:pStyle w:val="BodyText"/>
        <w:numPr>
          <w:ilvl w:val="0"/>
          <w:numId w:val="0"/>
        </w:numPr>
        <w:spacing w:lineRule="auto" w:line="360" w:before="0" w:after="0"/>
        <w:ind w:hanging="0" w:start="567" w:end="57"/>
        <w:jc w:val="both"/>
        <w:rPr/>
      </w:pPr>
      <w:r>
        <w:rPr>
          <w:rFonts w:ascii="Arial" w:hAnsi="Arial"/>
          <w:b/>
          <w:bCs/>
          <w:sz w:val="22"/>
          <w:szCs w:val="22"/>
        </w:rPr>
        <w:t>za cen</w:t>
      </w:r>
      <w:r>
        <w:rPr>
          <w:rFonts w:ascii="Arial" w:hAnsi="Arial"/>
          <w:b/>
          <w:bCs/>
          <w:color w:val="auto"/>
          <w:sz w:val="22"/>
          <w:szCs w:val="22"/>
        </w:rPr>
        <w:t>ę ryczałtową br</w:t>
      </w:r>
      <w:r>
        <w:rPr>
          <w:rFonts w:ascii="Arial" w:hAnsi="Arial"/>
          <w:b/>
          <w:bCs/>
          <w:sz w:val="22"/>
          <w:szCs w:val="22"/>
        </w:rPr>
        <w:t>utto:</w:t>
      </w:r>
      <w:r>
        <w:rPr>
          <w:rFonts w:ascii="Arial" w:hAnsi="Arial"/>
          <w:sz w:val="22"/>
          <w:szCs w:val="22"/>
        </w:rPr>
        <w:t xml:space="preserve"> .............…............ zł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zapoznaliśmy się z treścią ogłoszenia i akceptujemy jego treść.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zamówienie wykonamy w terminie wskazanym w ogłoszeniu.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84" w:leader="none"/>
          <w:tab w:val="left" w:pos="708" w:leader="none"/>
        </w:tabs>
        <w:suppressAutoHyphens w:val="true"/>
        <w:spacing w:lineRule="auto" w:line="360" w:before="0" w:after="0"/>
        <w:ind w:hanging="0" w:start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zh-CN"/>
        </w:rPr>
      </w:pPr>
      <w:r>
        <w:rPr>
          <w:rFonts w:eastAsia="Times New Roman" w:cs="Times New Roman" w:ascii="Arial" w:hAnsi="Arial"/>
          <w:bCs/>
          <w:sz w:val="22"/>
          <w:szCs w:val="22"/>
          <w:lang w:eastAsia="zh-CN"/>
        </w:rPr>
        <w:t>Oświadczamy, że udzielamy gwaranc</w:t>
      </w:r>
      <w:r>
        <w:rPr>
          <w:rFonts w:eastAsia="Times New Roman" w:cs="Times New Roman" w:ascii="Arial" w:hAnsi="Arial"/>
          <w:bCs/>
          <w:sz w:val="22"/>
          <w:szCs w:val="22"/>
          <w:shd w:fill="auto" w:val="clear"/>
          <w:lang w:eastAsia="zh-CN"/>
        </w:rPr>
        <w:t>ji na okres 48 miesięcy.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eastAsia="Calibri" w:cs="Calibri"/>
          <w:kern w:val="2"/>
          <w:sz w:val="22"/>
          <w:szCs w:val="22"/>
          <w:lang w:eastAsia="ar-SA"/>
        </w:rPr>
      </w:pPr>
      <w:r>
        <w:rPr>
          <w:rFonts w:eastAsia="Calibri" w:cs="Calibri" w:ascii="Arial" w:hAnsi="Arial"/>
          <w:kern w:val="2"/>
          <w:sz w:val="22"/>
          <w:szCs w:val="22"/>
          <w:lang w:eastAsia="ar-SA"/>
        </w:rPr>
        <w:t>Wykonawca informuje, że (zaznaczyć właściwe):</w:t>
      </w:r>
    </w:p>
    <w:p>
      <w:pPr>
        <w:pStyle w:val="Normal"/>
        <w:widowControl w:val="false"/>
        <w:tabs>
          <w:tab w:val="clear" w:pos="709"/>
          <w:tab w:val="left" w:pos="770" w:leader="none"/>
        </w:tabs>
        <w:suppressAutoHyphens w:val="true"/>
        <w:spacing w:lineRule="auto" w:line="360" w:before="0" w:after="0"/>
        <w:ind w:firstLine="283" w:start="0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Wingdings" w:cs="Wingdings" w:ascii="Arial" w:hAnsi="Arial"/>
          <w:i w:val="false"/>
          <w:iCs w:val="false"/>
          <w:kern w:val="2"/>
          <w:sz w:val="22"/>
          <w:szCs w:val="22"/>
          <w:lang w:eastAsia="ar-SA"/>
        </w:rPr>
        <w:t>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ab/>
        <w:t xml:space="preserve">wybór oferty </w:t>
      </w:r>
      <w:r>
        <w:rPr>
          <w:rFonts w:eastAsia="Calibri" w:cs="Calibri" w:ascii="Arial" w:hAnsi="Arial"/>
          <w:b/>
          <w:bCs/>
          <w:i w:val="false"/>
          <w:iCs w:val="false"/>
          <w:kern w:val="2"/>
          <w:sz w:val="22"/>
          <w:szCs w:val="22"/>
          <w:lang w:eastAsia="ar-SA"/>
        </w:rPr>
        <w:t>nie będzie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 prowadzić do powstania u Zamawiającego obowiązku podatkowego.</w:t>
      </w:r>
    </w:p>
    <w:p>
      <w:pPr>
        <w:pStyle w:val="Normal"/>
        <w:widowControl w:val="false"/>
        <w:tabs>
          <w:tab w:val="clear" w:pos="709"/>
          <w:tab w:val="left" w:pos="770" w:leader="none"/>
        </w:tabs>
        <w:suppressAutoHyphens w:val="true"/>
        <w:spacing w:lineRule="auto" w:line="360" w:before="0" w:after="0"/>
        <w:ind w:firstLine="283" w:start="0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Wingdings" w:cs="Wingdings" w:ascii="Arial" w:hAnsi="Arial"/>
          <w:i w:val="false"/>
          <w:iCs w:val="false"/>
          <w:kern w:val="2"/>
          <w:sz w:val="22"/>
          <w:szCs w:val="22"/>
          <w:lang w:eastAsia="ar-SA"/>
        </w:rPr>
        <w:t>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ab/>
        <w:t xml:space="preserve">wybór oferty </w:t>
      </w:r>
      <w:r>
        <w:rPr>
          <w:rFonts w:eastAsia="Calibri" w:cs="Calibri" w:ascii="Arial" w:hAnsi="Arial"/>
          <w:b/>
          <w:i w:val="false"/>
          <w:iCs w:val="false"/>
          <w:kern w:val="2"/>
          <w:sz w:val="22"/>
          <w:szCs w:val="22"/>
          <w:lang w:eastAsia="ar-SA"/>
        </w:rPr>
        <w:t>będzie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 prowadzić do powstania u Zamawiającego obowiązku podatkowego: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>- w odniesieniu do następujących towarów lub usług (w zależności od przedmiotu zamówienia): .........................................................,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>- wartość towaru lub usług (w zależności od przedmiotu zamówienia) powodująca obowiązek podatkowy u Zamawiającego: netto......................................................... zł,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- </w:t>
      </w:r>
      <w:r>
        <w:rPr>
          <w:rFonts w:ascii="Arial" w:hAnsi="Arial"/>
          <w:i w:val="false"/>
          <w:iCs w:val="false"/>
          <w:sz w:val="22"/>
          <w:szCs w:val="22"/>
        </w:rPr>
        <w:t>stawka podatku od ww. towarów i usług, która zgodnie z wiedzą Wykonawcy będzie miała zastosowanie wynosi: .....................%.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złożona oferta wiąże nas przez 30 dni od terminu składania ofert.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cena oferty obejmuje wszystkie zobowiązania finansowe Zamawiającego względem Wykonawcy z tytułu realizacji niniejszego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ascii="Arial" w:hAnsi="Arial"/>
          <w:sz w:val="22"/>
          <w:szCs w:val="22"/>
        </w:rPr>
        <w:t>Oświadczam, że wypełniłem obowiązki informacyjne przewidziane w art. 13 lub art. 14 RODO</w:t>
      </w:r>
      <w:r>
        <w:rPr>
          <w:rFonts w:ascii="Arial" w:hAnsi="Arial"/>
          <w:sz w:val="22"/>
          <w:szCs w:val="22"/>
          <w:vertAlign w:val="superscript"/>
        </w:rPr>
        <w:t xml:space="preserve">1) </w:t>
      </w:r>
      <w:r>
        <w:rPr>
          <w:rFonts w:ascii="Arial" w:hAnsi="Arial"/>
          <w:sz w:val="22"/>
          <w:szCs w:val="22"/>
        </w:rPr>
        <w:t xml:space="preserve">wobec osób fizycznych, od których dane osobowe bezpośrednio lub pośrednio pozyskałem w celu ubiegania się o udzielenie zamówienia publicznego w niniejszym postępowaniu. 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posiadamy uprawnienia niezbędne do wykonania określonej działalności lub czynności jeżeli ustawy nakładają obowiązek posiadania takich uprawnień.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posiadamy niezbędną wiedzę, doświadczenie oraz potencjał techniczny, a także dysponujemy osobami zdolnymi do wykonania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znajdujemy się w sytuacji ekonomicznej i finansowej zapewniającej należyte wykonanie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nie podlegamy wykluczeniu z postępowania o udzielenie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zdobyliśmy konieczne informacje dotyczące realizacji zamówienia, przygotowania i złożenia oferty.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zapoznaliśmy się ze wszystkimi postanowieniami zapytania ofertowego oraz z projektem umowy i przyjmujemy te dokumenty bez zastrzeżeń.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w cenie oferty zostały uwzględnione wszystkie koszty niezbędne do zrealizowania zamówienia z należytą starannością i zgodnie z wymaganiami Zamawiającego.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nie zachodzi którakolwiek z okoliczności, o których mowa w art. 7 ust. 1 ustawy z dnia 13 kwietnia 2022 r. o szczególnych rozwiązaniach w zakresie przeciwdziałania wspieraniu agresji na Ukrainę oraz służących ochronie bezpieczeństwa narodowego (t.j. Dz. U. z 2025 r. poz. 514).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eastAsia="SimSun;宋体" w:cs="Arial" w:ascii="Arial" w:hAnsi="Arial"/>
          <w:sz w:val="22"/>
          <w:szCs w:val="22"/>
        </w:rPr>
        <w:t>Oświadczamy, że</w:t>
      </w:r>
      <w:r>
        <w:rPr>
          <w:rFonts w:eastAsia="SimSun;宋体" w:cs="Arial" w:ascii="Arial" w:hAnsi="Arial"/>
          <w:b/>
          <w:bCs/>
          <w:sz w:val="22"/>
          <w:szCs w:val="22"/>
        </w:rPr>
        <w:t xml:space="preserve"> </w:t>
      </w:r>
      <w:r>
        <w:rPr>
          <w:rFonts w:eastAsia="SimSun;宋体" w:cs="Arial" w:ascii="Arial" w:hAnsi="Arial"/>
          <w:b w:val="false"/>
          <w:bCs w:val="false"/>
          <w:sz w:val="22"/>
          <w:szCs w:val="22"/>
        </w:rPr>
        <w:t>jesteśmy/nie jesteśmy dużym</w:t>
      </w:r>
      <w:r>
        <w:rPr>
          <w:rFonts w:eastAsia="SimSun;宋体" w:cs="Arial" w:ascii="Arial" w:hAnsi="Arial"/>
          <w:sz w:val="22"/>
          <w:szCs w:val="22"/>
        </w:rPr>
        <w:t xml:space="preserve"> przedsiębiorcą w rozumieniu przepisów ustawy z dnia 8 marca 2013 r. o przeciwdziałaniu nadmiernym opóźnieniom w transakcjach handlowych (Dz. U. z 2021 r. poz. 9424). </w:t>
      </w:r>
      <w:r>
        <w:rPr>
          <w:rFonts w:eastAsia="SimSun;宋体" w:cs="Arial" w:ascii="Arial" w:hAnsi="Arial"/>
          <w:b w:val="false"/>
          <w:bCs w:val="false"/>
          <w:i/>
          <w:iCs/>
          <w:sz w:val="22"/>
          <w:szCs w:val="22"/>
        </w:rPr>
        <w:t>(niepotrzebne skreślić).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eastAsia="Arial" w:cs="Arial"/>
          <w:i w:val="false"/>
          <w:iCs w:val="false"/>
          <w:sz w:val="22"/>
          <w:szCs w:val="22"/>
          <w:lang w:eastAsia="ar-SA"/>
        </w:rPr>
      </w:pPr>
      <w:r>
        <w:rPr>
          <w:rFonts w:eastAsia="Arial" w:cs="Arial" w:ascii="Arial" w:hAnsi="Arial"/>
          <w:i w:val="false"/>
          <w:iCs w:val="false"/>
          <w:sz w:val="22"/>
          <w:szCs w:val="22"/>
          <w:lang w:eastAsia="ar-SA"/>
        </w:rPr>
        <w:t>Zamawiający informuje, że:</w:t>
      </w:r>
    </w:p>
    <w:p>
      <w:pPr>
        <w:pStyle w:val="Standard"/>
        <w:rPr>
          <w:rFonts w:ascii="Arial" w:hAnsi="Arial" w:eastAsia="Arial" w:cs="Arial"/>
          <w:i/>
          <w:iCs/>
          <w:sz w:val="16"/>
          <w:szCs w:val="16"/>
          <w:lang w:eastAsia="ar-SA"/>
        </w:rPr>
      </w:pPr>
      <w:r>
        <w:rPr>
          <w:rFonts w:eastAsia="Arial" w:cs="Arial" w:ascii="Arial" w:hAnsi="Arial"/>
          <w:i/>
          <w:iCs/>
          <w:sz w:val="16"/>
          <w:szCs w:val="16"/>
          <w:lang w:eastAsia="ar-SA"/>
        </w:rPr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Zgodnie z art. 13 ust. 1 i 2 rozporządzenia Parlamentu Europejskiego i Rady (UE) 2016/679 z dnia 27 kwietnia 2016 r.             w sprawie ochrony osób fizycznych w związku z przetwarzaniem danych osobowych i w sprawie swobodnego przepływu takich danych oraz uchylenia dyrektywy 95/46/WE (ogólne rozporządzenie o danych) (Dz. U. UE L119 z dnia 4 maja 2016 r., str. 1; zwanym dalej „RODO”) informujemy, że: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1) administratorem Pani/Pana danych osobowych jest Urząd Miejski Aleksandrowa Kujawskiego reprezentowany przez Burmistrza Miasta, z siedzibą w Aleksandrowie Kujawskim przy ul. Słowackiego 8, 87-700 Aleksandrów Kujawski, z którą można kontaktować się pisemnie na adres siedziby lub poprzez adres e-mail: sekretariat@aleksandrowkujawski.pl lub telefonicznie pod nr 58 282 68 20.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2) administrator wyznaczył Inspektora Danych Osobowych, z którym można się kontaktować pod adresem e-mail: iodo@aleksandrowkujawski.pl.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3) Pani/Pana dane osobowe przetwarzane będą na podstawie art. 6 ust. 1 lit. c RODO w celu związanym                                   z przedmiotowym postępowaniem o udzielenie zamówienia publicznego, prowadzonym w trybie przetargu nieograniczonego.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4) odbiorcami Pani/Pana danych osobowych będą osoby lub podmioty, którym udostępniona zostanie dokumentacja postępowania w oparciu o art. 74 ustawy P.Z.P.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5) Pani/Pana dane osobowe będą przechowywane, zgodnie z art. 78 ust. 1 P.Z.P. przez okres 4 lat od dnia zakończenia postępowania o udzielenie zamówienia, a jeżeli czas trwania umowy przekracza 4 lata, okres przechowywania obejmuje cały czas trwania umowy;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6) obowiązek podania przez Panią/Pana danych osobowych bezpośrednio Pani/Pana dotyczących jest wymogiem ustawowym określonym w przepisanych ustawy P.Z.P., związanym z udziałem w postępowaniu o udzielenie zamówienia publicznego.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7) w odniesieniu do Pani/Pana danych osobowych decyzje nie będą podejmowane w sposób zautomatyzowany, stosownie do art. 22 RODO.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8) posiada Pani/Pan: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a) na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b) na podstawie art. 16 RODO prawo do sprostowania Pani/Pana danych osobowych (skorzystanie z prawa do sprostowania nie może skutkować zmianą wyniku postępowania  o udzielenie zamówienia publicznego ani zmianą postanowień umowy w zakresie niezgodnym z ustawą PZP oraz nie może naruszać integralności protokołu oraz jego załączników);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c) na podstawie art. 18 RODO prawo żądania od administratora ograniczenia przetwarzania danych osobowych                      z zastrzeżeniem okresu trwania postępowania o udzielenie zamówienia publicznego lub konkursu oraz przypadków,                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d) prawo do wniesienia skargi do Prezesa Urzędu Ochrony Danych Osobowych, gdy uzna Pani/Pan, że przetwarzanie danych osobowych Pani/Pana dotyczących narusza przepisy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9) nie przysługuje Pani/Panu: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a) w związku z art. 17 ust. 3 lit. b, d lub e RODO prawo do usunięcia danych osobowych;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b) prawo do przenoszenia danych osobowych, o którym mowa w art. 20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c) na podstawie art. 21 RODO prawo sprzeciwu, wobec przetwarzania danych osobowych, gdyż podstawą prawną przetwarzania Pani/Pana danych osobowych jest art. 6 ust. 1 lit. c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10) 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                                        </w:t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....................................................................</w:t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Miejscowość i data   </w:t>
      </w:r>
    </w:p>
    <w:p>
      <w:pPr>
        <w:pStyle w:val="Standard"/>
        <w:tabs>
          <w:tab w:val="clear" w:pos="709"/>
          <w:tab w:val="left" w:pos="9465" w:leader="none"/>
        </w:tabs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</w:t>
      </w:r>
      <w:r>
        <w:rPr>
          <w:rFonts w:cs="Arial" w:ascii="Arial" w:hAnsi="Arial"/>
          <w:sz w:val="22"/>
          <w:szCs w:val="22"/>
        </w:rPr>
        <w:t xml:space="preserve">.....................................................         </w:t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</w:t>
      </w:r>
      <w:r>
        <w:rPr>
          <w:rFonts w:cs="Arial" w:ascii="Arial" w:hAnsi="Arial"/>
          <w:sz w:val="22"/>
          <w:szCs w:val="22"/>
        </w:rPr>
        <w:tab/>
        <w:tab/>
        <w:tab/>
        <w:tab/>
        <w:t>Podpis i pieczęć osoby upoważnionej</w:t>
        <w:br/>
        <w:t xml:space="preserve">                                                                                           </w:t>
        <w:tab/>
        <w:tab/>
        <w:t xml:space="preserve"> lub podpis elektroniczny</w:t>
      </w:r>
    </w:p>
    <w:p>
      <w:pPr>
        <w:pStyle w:val="Standard"/>
        <w:tabs>
          <w:tab w:val="clear" w:pos="709"/>
          <w:tab w:val="left" w:pos="0" w:leader="none"/>
        </w:tabs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before="0" w:after="1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sectPr>
      <w:footerReference w:type="default" r:id="rId2"/>
      <w:type w:val="nextPage"/>
      <w:pgSz w:w="11906" w:h="16838"/>
      <w:pgMar w:left="1134" w:right="1134" w:gutter="0" w:header="0" w:top="680" w:footer="680" w:bottom="105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 Light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Arial">
    <w:charset w:val="01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Arial" w:hAnsi="Arial"/>
        <w:sz w:val="18"/>
        <w:szCs w:val="18"/>
      </w:rPr>
    </w:pPr>
    <w:bookmarkStart w:id="0" w:name="PageNumWizard_FOOTER_Domyślny_styl_stron"/>
    <w:r>
      <w:rPr>
        <w:rFonts w:ascii="Arial" w:hAnsi="Arial"/>
        <w:sz w:val="18"/>
        <w:szCs w:val="18"/>
      </w:rPr>
      <w:fldChar w:fldCharType="begin"/>
    </w:r>
    <w:r>
      <w:rPr>
        <w:rFonts w:ascii="Arial" w:hAnsi="Arial"/>
        <w:sz w:val="18"/>
        <w:szCs w:val="18"/>
      </w:rPr>
      <w:instrText xml:space="preserve"> PAGE </w:instrText>
    </w:r>
    <w:r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sz w:val="18"/>
        <w:szCs w:val="18"/>
      </w:rPr>
      <w:t>3</w:t>
    </w:r>
    <w:r>
      <w:rPr>
        <w:rFonts w:ascii="Arial" w:hAnsi="Arial"/>
        <w:sz w:val="18"/>
        <w:szCs w:val="18"/>
      </w:rPr>
      <w:fldChar w:fldCharType="end"/>
    </w:r>
    <w:bookmarkEnd w:id="0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168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168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168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168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68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68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68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68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68" w:hanging="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ascii="Arial" w:hAnsi="Arial"/>
        <w:b w:val="false"/>
        <w:bCs w:val="false"/>
        <w:sz w:val="22"/>
        <w:szCs w:val="22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>
        <w:rFonts w:ascii="Arial" w:hAnsi="Arial"/>
        <w:b w:val="false"/>
        <w:bCs w:val="false"/>
        <w:sz w:val="22"/>
        <w:szCs w:val="22"/>
      </w:r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>
        <w:rFonts w:ascii="Arial" w:hAnsi="Arial"/>
        <w:b w:val="false"/>
        <w:bCs w:val="false"/>
        <w:sz w:val="22"/>
        <w:szCs w:val="22"/>
      </w:r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>
        <w:rFonts w:ascii="Arial" w:hAnsi="Arial"/>
        <w:b w:val="false"/>
        <w:bCs w:val="false"/>
        <w:sz w:val="22"/>
        <w:szCs w:val="22"/>
      </w:r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>
        <w:rFonts w:ascii="Arial" w:hAnsi="Arial"/>
        <w:b w:val="false"/>
        <w:bCs w:val="false"/>
        <w:sz w:val="22"/>
        <w:szCs w:val="22"/>
      </w:r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>
        <w:rFonts w:ascii="Arial" w:hAnsi="Arial"/>
        <w:b w:val="false"/>
        <w:bCs w:val="false"/>
        <w:sz w:val="22"/>
        <w:szCs w:val="22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>
        <w:rFonts w:ascii="Arial" w:hAnsi="Arial"/>
        <w:b w:val="false"/>
        <w:bCs w:val="false"/>
        <w:sz w:val="22"/>
        <w:szCs w:val="22"/>
      </w:r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>
        <w:rFonts w:ascii="Arial" w:hAnsi="Arial"/>
        <w:b w:val="false"/>
        <w:bCs w:val="false"/>
        <w:sz w:val="22"/>
        <w:szCs w:val="22"/>
      </w:r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>
        <w:rFonts w:ascii="Arial" w:hAnsi="Arial"/>
        <w:b w:val="false"/>
        <w:bCs w:val="false"/>
        <w:sz w:val="22"/>
        <w:szCs w:val="22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Heading3">
    <w:name w:val="heading 3"/>
    <w:basedOn w:val="Standard"/>
    <w:next w:val="Standard"/>
    <w:qFormat/>
    <w:pPr>
      <w:keepNext w:val="true"/>
      <w:keepLines/>
      <w:numPr>
        <w:ilvl w:val="2"/>
        <w:numId w:val="1"/>
      </w:numPr>
      <w:spacing w:before="200" w:after="200"/>
      <w:outlineLvl w:val="2"/>
    </w:pPr>
    <w:rPr>
      <w:rFonts w:ascii="Calibri Light" w:hAnsi="Calibri Light" w:cs="Calibri Light"/>
      <w:b/>
      <w:bCs/>
      <w:color w:val="4472C4"/>
    </w:rPr>
  </w:style>
  <w:style w:type="paragraph" w:styleId="Heading6">
    <w:name w:val="heading 6"/>
    <w:basedOn w:val="Standard"/>
    <w:next w:val="Standard"/>
    <w:qFormat/>
    <w:pPr>
      <w:keepNext w:val="true"/>
      <w:keepLines/>
      <w:numPr>
        <w:ilvl w:val="5"/>
        <w:numId w:val="1"/>
      </w:numPr>
      <w:spacing w:before="40" w:after="0"/>
      <w:outlineLvl w:val="5"/>
    </w:pPr>
    <w:rPr>
      <w:rFonts w:ascii="Calibri Light" w:hAnsi="Calibri Light" w:cs="Mangal;Cambria"/>
      <w:color w:val="1F3763"/>
    </w:rPr>
  </w:style>
  <w:style w:type="character" w:styleId="Znakinumeracji">
    <w:name w:val="Znaki numeracji"/>
    <w:qFormat/>
    <w:rPr>
      <w:rFonts w:ascii="Arial" w:hAnsi="Arial"/>
      <w:b w:val="false"/>
      <w:bCs w:val="false"/>
      <w:sz w:val="22"/>
      <w:szCs w:val="22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 w:val="false"/>
      <w:suppressAutoHyphens w:val="true"/>
      <w:overflowPunct w:val="true"/>
      <w:bidi w:val="0"/>
      <w:spacing w:before="0" w:after="0"/>
      <w:jc w:val="start"/>
      <w:textAlignment w:val="baseline"/>
    </w:pPr>
    <w:rPr>
      <w:rFonts w:ascii="Liberation Serif;Times New Roman" w:hAnsi="Liberation Serif;Times New Roman" w:eastAsia="Segoe UI" w:cs="Tahoma"/>
      <w:color w:val="000000"/>
      <w:kern w:val="2"/>
      <w:sz w:val="24"/>
      <w:szCs w:val="24"/>
      <w:lang w:val="pl-PL" w:eastAsia="zh-CN" w:bidi="hi-IN"/>
    </w:rPr>
  </w:style>
  <w:style w:type="paragraph" w:styleId="NormalnyWeb">
    <w:name w:val="Normalny (Web)"/>
    <w:basedOn w:val="Standard"/>
    <w:qFormat/>
    <w:pPr>
      <w:spacing w:before="100" w:after="100"/>
    </w:pPr>
    <w:rPr>
      <w:lang w:bidi="ar-SA"/>
    </w:rPr>
  </w:style>
  <w:style w:type="paragraph" w:styleId="Textbodyindent">
    <w:name w:val="Text body indent"/>
    <w:basedOn w:val="Standard"/>
    <w:qFormat/>
    <w:pPr>
      <w:spacing w:before="0" w:after="120"/>
      <w:ind w:hanging="0" w:start="283" w:end="0"/>
    </w:pPr>
    <w:rPr>
      <w:rFonts w:cs="Mangal;Cambria"/>
    </w:rPr>
  </w:style>
  <w:style w:type="paragraph" w:styleId="Textbody">
    <w:name w:val="Text body"/>
    <w:basedOn w:val="Standard"/>
    <w:qFormat/>
    <w:pPr>
      <w:spacing w:before="0" w:after="140"/>
    </w:pPr>
    <w:rPr/>
  </w:style>
  <w:style w:type="paragraph" w:styleId="ListParagraph">
    <w:name w:val="List Paragraph"/>
    <w:basedOn w:val="Normal"/>
    <w:qFormat/>
    <w:pPr>
      <w:spacing w:lineRule="auto" w:line="240" w:before="0" w:after="0"/>
      <w:ind w:start="720"/>
    </w:pPr>
    <w:rPr>
      <w:rFonts w:ascii="Calibri" w:hAnsi="Calibri" w:cs="Calibri"/>
    </w:rPr>
  </w:style>
  <w:style w:type="paragraph" w:styleId="Akapitzlist1">
    <w:name w:val="Akapit z listą1"/>
    <w:basedOn w:val="Normal"/>
    <w:qFormat/>
    <w:pPr>
      <w:ind w:hanging="0" w:start="720" w:end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Gwkaistopka"/>
    <w:pPr>
      <w:suppressLineNumbers/>
    </w:pPr>
    <w:rPr/>
  </w:style>
  <w:style w:type="paragraph" w:styleId="Header">
    <w:name w:val="header"/>
    <w:basedOn w:val="Gwkaistopka"/>
    <w:pPr>
      <w:suppressLineNumbers/>
    </w:pPr>
    <w:rPr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436</TotalTime>
  <Application>LibreOffice/26.2.5.2$Windows_X86_64 LibreOffice_project/cd7284b4cbbfeb507e630c1aac019f4157393acb</Application>
  <AppVersion>15.0000</AppVersion>
  <Pages>3</Pages>
  <Words>1053</Words>
  <Characters>7388</Characters>
  <CharactersWithSpaces>8715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2025-10-08T08:48:51Z</dcterms:created>
  <dc:creator/>
  <dc:description/>
  <dc:language>pl-PL</dc:language>
  <cp:lastModifiedBy/>
  <cp:lastPrinted>2026-09-16T10:53:11Z</cp:lastPrinted>
  <dcterms:modified xsi:type="dcterms:W3CDTF">2026-09-17T13:32:34Z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